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2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10"/>
        <w:gridCol w:w="1383"/>
        <w:gridCol w:w="4469"/>
      </w:tblGrid>
      <w:tr w:rsidR="00E73291" w:rsidRPr="00FA039A" w:rsidTr="000E6153">
        <w:trPr>
          <w:trHeight w:val="1275"/>
          <w:jc w:val="center"/>
        </w:trPr>
        <w:tc>
          <w:tcPr>
            <w:tcW w:w="45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73291" w:rsidRDefault="00E73291" w:rsidP="00E73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39A">
              <w:rPr>
                <w:rFonts w:ascii="Times New Roman" w:hAnsi="Times New Roman" w:cs="Times New Roman"/>
                <w:b/>
                <w:sz w:val="24"/>
                <w:szCs w:val="24"/>
              </w:rPr>
              <w:t>АУЫЛ  БИЛӘМӘ</w:t>
            </w:r>
            <w:proofErr w:type="gramStart"/>
            <w:r w:rsidRPr="00FA0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 w:rsidRPr="00FA039A">
              <w:rPr>
                <w:rFonts w:ascii="Times New Roman" w:hAnsi="Times New Roman" w:cs="Times New Roman"/>
                <w:b/>
                <w:sz w:val="24"/>
                <w:szCs w:val="24"/>
              </w:rPr>
              <w:t>Е СОВЕТЫ</w:t>
            </w:r>
          </w:p>
          <w:p w:rsidR="00E73291" w:rsidRDefault="00E73291" w:rsidP="00E73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39A">
              <w:rPr>
                <w:rFonts w:ascii="Times New Roman" w:hAnsi="Times New Roman" w:cs="Times New Roman"/>
                <w:b/>
                <w:sz w:val="24"/>
                <w:szCs w:val="24"/>
              </w:rPr>
              <w:t>ТУ</w:t>
            </w:r>
            <w:proofErr w:type="gramStart"/>
            <w:r w:rsidRPr="00FA0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Pr="00FA039A">
              <w:rPr>
                <w:rFonts w:ascii="Times New Roman" w:hAnsi="Times New Roman" w:cs="Times New Roman"/>
                <w:b/>
                <w:sz w:val="24"/>
                <w:szCs w:val="24"/>
              </w:rPr>
              <w:t>АЙ АУЫЛ СОВЕТЫ</w:t>
            </w:r>
          </w:p>
          <w:p w:rsidR="00E73291" w:rsidRDefault="00E73291" w:rsidP="00E73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 РАЙОНЫНЫ   </w:t>
            </w:r>
          </w:p>
          <w:p w:rsidR="00E73291" w:rsidRDefault="00E73291" w:rsidP="00E73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БЛАГОВЕЩЕН РАЙОНЫ </w:t>
            </w:r>
          </w:p>
          <w:p w:rsidR="00E73291" w:rsidRPr="00FA039A" w:rsidRDefault="00E73291" w:rsidP="00E73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39A">
              <w:rPr>
                <w:rFonts w:ascii="Times New Roman" w:hAnsi="Times New Roman" w:cs="Times New Roman"/>
                <w:b/>
                <w:sz w:val="24"/>
                <w:szCs w:val="24"/>
              </w:rPr>
              <w:t>БАШКОРТОСТАН РЕСПУБЛИКА</w:t>
            </w:r>
            <w:proofErr w:type="gramStart"/>
            <w:r w:rsidRPr="00FA0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 w:rsidRPr="00FA039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E73291" w:rsidRPr="00FA039A" w:rsidRDefault="00E73291" w:rsidP="00E732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291" w:rsidRPr="00FA039A" w:rsidRDefault="00E73291" w:rsidP="000E61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73291" w:rsidRPr="00FA039A" w:rsidRDefault="00E73291" w:rsidP="000E61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39A">
              <w:rPr>
                <w:rFonts w:ascii="Times New Roman" w:hAnsi="Times New Roman" w:cs="Times New Roman"/>
                <w:sz w:val="24"/>
                <w:szCs w:val="24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ed="t">
                  <v:fill color2="black"/>
                  <v:imagedata r:id="rId4" o:title=""/>
                </v:shape>
                <o:OLEObject Type="Embed" ProgID="Word.Picture.8" ShapeID="_x0000_i1025" DrawAspect="Content" ObjectID="_1703573530" r:id="rId5"/>
              </w:object>
            </w:r>
          </w:p>
        </w:tc>
        <w:tc>
          <w:tcPr>
            <w:tcW w:w="446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73291" w:rsidRPr="00E73291" w:rsidRDefault="00E73291" w:rsidP="00E732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</w:t>
            </w:r>
          </w:p>
          <w:p w:rsidR="00E73291" w:rsidRPr="00E73291" w:rsidRDefault="00E73291" w:rsidP="00E732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СЕЛЬСКОГО ПОСЕЛЕНИЯ </w:t>
            </w:r>
          </w:p>
          <w:p w:rsidR="00E73291" w:rsidRPr="00E73291" w:rsidRDefault="00E73291" w:rsidP="00E732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ТУГАЙСКИЙ СЕЛЬСОВЕТ</w:t>
            </w:r>
          </w:p>
          <w:p w:rsidR="00E73291" w:rsidRPr="00E73291" w:rsidRDefault="00E73291" w:rsidP="00E732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БЛАГОВЕЩЕНСКИЙ РАЙОН</w:t>
            </w:r>
          </w:p>
          <w:p w:rsidR="00E73291" w:rsidRPr="00E73291" w:rsidRDefault="00E73291" w:rsidP="00E732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 БАШКОРТОСТАН</w:t>
            </w:r>
          </w:p>
          <w:p w:rsidR="00E73291" w:rsidRPr="00FA039A" w:rsidRDefault="00E73291" w:rsidP="00E7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291" w:rsidRPr="00FA039A" w:rsidRDefault="00E73291" w:rsidP="00E7329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A039A">
        <w:rPr>
          <w:rFonts w:ascii="Times New Roman" w:hAnsi="Times New Roman" w:cs="Times New Roman"/>
          <w:b/>
          <w:sz w:val="28"/>
          <w:szCs w:val="28"/>
        </w:rPr>
        <w:t xml:space="preserve">КАРАР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A039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A039A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FA039A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</w:t>
      </w:r>
    </w:p>
    <w:p w:rsidR="004A2820" w:rsidRDefault="00E73291" w:rsidP="00E73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FA0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декабрь 2021</w:t>
      </w:r>
      <w:r w:rsidRPr="00FA03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A039A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FA039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№ 24-3</w:t>
      </w:r>
      <w:r w:rsidRPr="00FA0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FA039A">
        <w:rPr>
          <w:rFonts w:ascii="Times New Roman" w:hAnsi="Times New Roman" w:cs="Times New Roman"/>
          <w:bCs/>
          <w:sz w:val="28"/>
          <w:szCs w:val="28"/>
        </w:rPr>
        <w:t xml:space="preserve">  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FA0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FA039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FA039A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E73291" w:rsidRDefault="00E73291" w:rsidP="004A2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DB5" w:rsidRPr="00E93DB5" w:rsidRDefault="00E93DB5" w:rsidP="004A28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3DB5">
        <w:rPr>
          <w:rFonts w:ascii="Times New Roman" w:hAnsi="Times New Roman" w:cs="Times New Roman"/>
          <w:b/>
          <w:sz w:val="28"/>
          <w:szCs w:val="28"/>
        </w:rPr>
        <w:t>«Об утверждении порядка формирования, ведения, обязательного опубликования перечня муниципального имущества в целях предоставления по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E93DB5" w:rsidRDefault="00E93DB5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3DB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июля 2007 года № 209 ФЗ «О развитии малого и среднего и предпринимательства в Российской Федерации»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 Совет </w:t>
      </w:r>
      <w:r w:rsidR="00E73291">
        <w:rPr>
          <w:rFonts w:ascii="Times New Roman" w:hAnsi="Times New Roman" w:cs="Times New Roman"/>
          <w:sz w:val="28"/>
          <w:szCs w:val="28"/>
        </w:rPr>
        <w:t xml:space="preserve">сельского поселения Тугайский сельсовет </w:t>
      </w:r>
      <w:r w:rsidRPr="00E93DB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73291">
        <w:rPr>
          <w:rFonts w:ascii="Times New Roman" w:hAnsi="Times New Roman" w:cs="Times New Roman"/>
          <w:sz w:val="28"/>
          <w:szCs w:val="28"/>
        </w:rPr>
        <w:t>Благовещенский</w:t>
      </w:r>
      <w:r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proofErr w:type="gramEnd"/>
    </w:p>
    <w:p w:rsidR="00E93DB5" w:rsidRPr="00E93DB5" w:rsidRDefault="00E93DB5" w:rsidP="00E93D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B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93DB5" w:rsidRDefault="009A77AE" w:rsidP="00483CD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93DB5" w:rsidRPr="00E93DB5">
        <w:rPr>
          <w:rFonts w:ascii="Times New Roman" w:hAnsi="Times New Roman" w:cs="Times New Roman"/>
          <w:sz w:val="28"/>
          <w:szCs w:val="28"/>
        </w:rPr>
        <w:t xml:space="preserve">1.Утвердить прилагаемый </w:t>
      </w:r>
      <w:r w:rsidR="0098032F">
        <w:rPr>
          <w:rFonts w:ascii="Times New Roman" w:hAnsi="Times New Roman" w:cs="Times New Roman"/>
          <w:b/>
          <w:sz w:val="28"/>
          <w:szCs w:val="28"/>
        </w:rPr>
        <w:t>П</w:t>
      </w:r>
      <w:r w:rsidR="0098032F" w:rsidRPr="00E93DB5">
        <w:rPr>
          <w:rFonts w:ascii="Times New Roman" w:hAnsi="Times New Roman" w:cs="Times New Roman"/>
          <w:b/>
          <w:sz w:val="28"/>
          <w:szCs w:val="28"/>
        </w:rPr>
        <w:t>оряд</w:t>
      </w:r>
      <w:r w:rsidR="0098032F">
        <w:rPr>
          <w:rFonts w:ascii="Times New Roman" w:hAnsi="Times New Roman" w:cs="Times New Roman"/>
          <w:b/>
          <w:sz w:val="28"/>
          <w:szCs w:val="28"/>
        </w:rPr>
        <w:t>ок</w:t>
      </w:r>
      <w:r w:rsidR="0098032F" w:rsidRPr="00E93DB5">
        <w:rPr>
          <w:rFonts w:ascii="Times New Roman" w:hAnsi="Times New Roman" w:cs="Times New Roman"/>
          <w:b/>
          <w:sz w:val="28"/>
          <w:szCs w:val="28"/>
        </w:rPr>
        <w:t xml:space="preserve"> формирования, ведения, обязательного опубликования перечня муниципального имущества в целях предоставления по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» (приложение). </w:t>
      </w:r>
      <w:proofErr w:type="gramEnd"/>
    </w:p>
    <w:p w:rsidR="00F06B9D" w:rsidRPr="0098032F" w:rsidRDefault="00F06B9D" w:rsidP="00F06B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93DB5">
        <w:rPr>
          <w:rFonts w:ascii="Times New Roman" w:hAnsi="Times New Roman" w:cs="Times New Roman"/>
          <w:sz w:val="28"/>
          <w:szCs w:val="28"/>
        </w:rPr>
        <w:t xml:space="preserve">2.Признать утратившим силу Решение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Тугайский сельсовет </w:t>
      </w:r>
      <w:r w:rsidRPr="00E93DB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Благовещенский</w:t>
      </w:r>
      <w:r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</w:t>
      </w:r>
      <w:r>
        <w:rPr>
          <w:rFonts w:ascii="Times New Roman" w:hAnsi="Times New Roman" w:cs="Times New Roman"/>
          <w:sz w:val="28"/>
          <w:szCs w:val="28"/>
        </w:rPr>
        <w:t>26 июня 2020 года</w:t>
      </w:r>
      <w:r w:rsidRPr="00E93DB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9/1 </w:t>
      </w:r>
      <w:r w:rsidRPr="0098032F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формирования, ведения, ежегодного дополнения и опубликования Перечня муниципального имущества муниципального района Благовещенский район Республики Башкортостан, </w:t>
      </w:r>
      <w:r w:rsidRPr="0098032F">
        <w:rPr>
          <w:rFonts w:ascii="Times New Roman" w:hAnsi="Times New Roman" w:cs="Times New Roman"/>
          <w:b/>
          <w:sz w:val="28"/>
          <w:szCs w:val="28"/>
        </w:rPr>
        <w:lastRenderedPageBreak/>
        <w:t>предназначенного для предоставления во владение и (или) в пользование субъектам малого и среднего предпринимательства и организациям образующим инфраструктуру поддержки</w:t>
      </w:r>
      <w:proofErr w:type="gramEnd"/>
      <w:r w:rsidRPr="0098032F"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 предпринимательства».</w:t>
      </w:r>
    </w:p>
    <w:p w:rsidR="00E93DB5" w:rsidRDefault="00483CDD" w:rsidP="009A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6B9D">
        <w:rPr>
          <w:rFonts w:ascii="Times New Roman" w:hAnsi="Times New Roman" w:cs="Times New Roman"/>
          <w:sz w:val="28"/>
          <w:szCs w:val="28"/>
        </w:rPr>
        <w:t>3</w:t>
      </w:r>
      <w:r w:rsidR="00E93DB5" w:rsidRPr="00E93DB5">
        <w:rPr>
          <w:rFonts w:ascii="Times New Roman" w:hAnsi="Times New Roman" w:cs="Times New Roman"/>
          <w:sz w:val="28"/>
          <w:szCs w:val="28"/>
        </w:rPr>
        <w:t>.Настоящее решение разместить на официальном сайте Администрации</w:t>
      </w:r>
      <w:r w:rsidR="00E73291">
        <w:rPr>
          <w:rFonts w:ascii="Times New Roman" w:hAnsi="Times New Roman" w:cs="Times New Roman"/>
          <w:sz w:val="28"/>
          <w:szCs w:val="28"/>
        </w:rPr>
        <w:t xml:space="preserve"> сельского поселения Тугайский сельсовет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73291">
        <w:rPr>
          <w:rFonts w:ascii="Times New Roman" w:hAnsi="Times New Roman" w:cs="Times New Roman"/>
          <w:sz w:val="28"/>
          <w:szCs w:val="28"/>
        </w:rPr>
        <w:t>Благовещенский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 </w:t>
      </w:r>
    </w:p>
    <w:p w:rsidR="00E93DB5" w:rsidRDefault="00F06B9D" w:rsidP="009A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483CDD">
        <w:rPr>
          <w:rFonts w:ascii="Times New Roman" w:hAnsi="Times New Roman" w:cs="Times New Roman"/>
          <w:sz w:val="28"/>
          <w:szCs w:val="28"/>
        </w:rPr>
        <w:t xml:space="preserve">.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Данное решение вступает в силу со дня его принятия. </w:t>
      </w:r>
    </w:p>
    <w:p w:rsidR="00E93DB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6B9D">
        <w:rPr>
          <w:rFonts w:ascii="Times New Roman" w:hAnsi="Times New Roman" w:cs="Times New Roman"/>
          <w:sz w:val="28"/>
          <w:szCs w:val="28"/>
        </w:rPr>
        <w:t xml:space="preserve"> 5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.Контроль исполнения решения возложить на постоянную комиссию Совета </w:t>
      </w:r>
      <w:r w:rsidR="00E73291">
        <w:rPr>
          <w:rFonts w:ascii="Times New Roman" w:hAnsi="Times New Roman" w:cs="Times New Roman"/>
          <w:sz w:val="28"/>
          <w:szCs w:val="28"/>
        </w:rPr>
        <w:t xml:space="preserve">сельского поселения Тугайский сельсовет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73291">
        <w:rPr>
          <w:rFonts w:ascii="Times New Roman" w:hAnsi="Times New Roman" w:cs="Times New Roman"/>
          <w:sz w:val="28"/>
          <w:szCs w:val="28"/>
        </w:rPr>
        <w:t>Благовещенский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бюджету, налогам, экономическому развитию, вопросам собственности и инвестиционной политике. </w:t>
      </w:r>
    </w:p>
    <w:p w:rsidR="00E73291" w:rsidRDefault="00E73291" w:rsidP="00E93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291" w:rsidRDefault="00E73291" w:rsidP="00E93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291" w:rsidRDefault="00E73291" w:rsidP="00E93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291" w:rsidRDefault="00E93DB5" w:rsidP="00E73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3DB5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73291" w:rsidRDefault="00E73291" w:rsidP="00E73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93DB5" w:rsidRDefault="00E73291" w:rsidP="00E73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Тугайский сельсовет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 </w:t>
      </w:r>
      <w:r w:rsidR="00E93DB5">
        <w:rPr>
          <w:rFonts w:ascii="Times New Roman" w:hAnsi="Times New Roman" w:cs="Times New Roman"/>
          <w:sz w:val="28"/>
          <w:szCs w:val="28"/>
        </w:rPr>
        <w:tab/>
      </w:r>
      <w:r w:rsidR="00E93DB5">
        <w:rPr>
          <w:rFonts w:ascii="Times New Roman" w:hAnsi="Times New Roman" w:cs="Times New Roman"/>
          <w:sz w:val="28"/>
          <w:szCs w:val="28"/>
        </w:rPr>
        <w:tab/>
      </w:r>
      <w:r w:rsidR="00E93DB5">
        <w:rPr>
          <w:rFonts w:ascii="Times New Roman" w:hAnsi="Times New Roman" w:cs="Times New Roman"/>
          <w:sz w:val="28"/>
          <w:szCs w:val="28"/>
        </w:rPr>
        <w:tab/>
      </w:r>
      <w:r w:rsidR="00E93DB5">
        <w:rPr>
          <w:rFonts w:ascii="Times New Roman" w:hAnsi="Times New Roman" w:cs="Times New Roman"/>
          <w:sz w:val="28"/>
          <w:szCs w:val="28"/>
        </w:rPr>
        <w:tab/>
      </w:r>
      <w:r w:rsidR="00E93DB5">
        <w:rPr>
          <w:rFonts w:ascii="Times New Roman" w:hAnsi="Times New Roman" w:cs="Times New Roman"/>
          <w:sz w:val="28"/>
          <w:szCs w:val="28"/>
        </w:rPr>
        <w:tab/>
      </w:r>
      <w:r w:rsidR="00E93DB5">
        <w:rPr>
          <w:rFonts w:ascii="Times New Roman" w:hAnsi="Times New Roman" w:cs="Times New Roman"/>
          <w:sz w:val="28"/>
          <w:szCs w:val="28"/>
        </w:rPr>
        <w:tab/>
      </w:r>
      <w:r w:rsidR="00E93D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А.Н.Мартемьянов</w:t>
      </w:r>
    </w:p>
    <w:p w:rsidR="004A2820" w:rsidRDefault="004A2820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32F" w:rsidRDefault="0098032F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3291" w:rsidRDefault="00E73291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3291" w:rsidRDefault="00E73291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3291" w:rsidRDefault="00E73291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3291" w:rsidRDefault="00E73291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3291" w:rsidRDefault="00E73291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3291" w:rsidRDefault="00E73291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3291" w:rsidRDefault="00E73291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3291" w:rsidRDefault="00E73291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3291" w:rsidRDefault="00E73291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3291" w:rsidRDefault="00E73291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3291" w:rsidRDefault="00E73291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3CDD" w:rsidRDefault="00483CDD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6B9D" w:rsidRDefault="00F06B9D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6B9D" w:rsidRDefault="00F06B9D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6B9D" w:rsidRDefault="00F06B9D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3CDD" w:rsidRDefault="00483CDD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3CDD" w:rsidRDefault="00483CDD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3CDD" w:rsidRDefault="00483CDD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3CDD" w:rsidRDefault="00483CDD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3CDD" w:rsidRDefault="00483CDD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3CDD" w:rsidRDefault="00483CDD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3CDD" w:rsidRDefault="00483CDD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3CDD" w:rsidRDefault="00483CDD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65B3" w:rsidRDefault="009A65B3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2D86" w:rsidRPr="00BC2D86" w:rsidRDefault="00E93DB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D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83CDD" w:rsidRDefault="00E93DB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D86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483CDD" w:rsidRDefault="00483CDD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C2D86" w:rsidRPr="00BC2D86" w:rsidRDefault="00483CDD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Тугайский сельсовет</w:t>
      </w:r>
      <w:r w:rsidR="00E93DB5" w:rsidRPr="00BC2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D86" w:rsidRPr="00BC2D86" w:rsidRDefault="00E93DB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D8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C2D86" w:rsidRPr="00BC2D86" w:rsidRDefault="00483CDD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Благовещенский</w:t>
      </w:r>
      <w:r w:rsidR="00E93DB5" w:rsidRPr="00BC2D86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BC2D86" w:rsidRPr="00BC2D86" w:rsidRDefault="00E93DB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D86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:rsidR="00E93DB5" w:rsidRPr="00BC2D86" w:rsidRDefault="00E93DB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D86">
        <w:rPr>
          <w:rFonts w:ascii="Times New Roman" w:hAnsi="Times New Roman" w:cs="Times New Roman"/>
          <w:sz w:val="24"/>
          <w:szCs w:val="24"/>
        </w:rPr>
        <w:t>от «</w:t>
      </w:r>
      <w:r w:rsidR="00483CDD">
        <w:rPr>
          <w:rFonts w:ascii="Times New Roman" w:hAnsi="Times New Roman" w:cs="Times New Roman"/>
          <w:sz w:val="24"/>
          <w:szCs w:val="24"/>
        </w:rPr>
        <w:t>27</w:t>
      </w:r>
      <w:r w:rsidRPr="00BC2D86">
        <w:rPr>
          <w:rFonts w:ascii="Times New Roman" w:hAnsi="Times New Roman" w:cs="Times New Roman"/>
          <w:sz w:val="24"/>
          <w:szCs w:val="24"/>
        </w:rPr>
        <w:t xml:space="preserve">» </w:t>
      </w:r>
      <w:r w:rsidR="00483CDD">
        <w:rPr>
          <w:rFonts w:ascii="Times New Roman" w:hAnsi="Times New Roman" w:cs="Times New Roman"/>
          <w:sz w:val="24"/>
          <w:szCs w:val="24"/>
        </w:rPr>
        <w:t>декабря 2021 г.</w:t>
      </w:r>
      <w:r w:rsidRPr="00BC2D86">
        <w:rPr>
          <w:rFonts w:ascii="Times New Roman" w:hAnsi="Times New Roman" w:cs="Times New Roman"/>
          <w:sz w:val="24"/>
          <w:szCs w:val="24"/>
        </w:rPr>
        <w:t xml:space="preserve"> № </w:t>
      </w:r>
      <w:r w:rsidR="00483CDD">
        <w:rPr>
          <w:rFonts w:ascii="Times New Roman" w:hAnsi="Times New Roman" w:cs="Times New Roman"/>
          <w:sz w:val="24"/>
          <w:szCs w:val="24"/>
        </w:rPr>
        <w:t>24-3</w:t>
      </w:r>
    </w:p>
    <w:p w:rsidR="009A77AE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7AE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F74" w:rsidRDefault="00E93DB5" w:rsidP="009A7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3DB5">
        <w:rPr>
          <w:rFonts w:ascii="Times New Roman" w:hAnsi="Times New Roman" w:cs="Times New Roman"/>
          <w:sz w:val="28"/>
          <w:szCs w:val="28"/>
        </w:rPr>
        <w:t>ПОРЯДОК</w:t>
      </w:r>
    </w:p>
    <w:p w:rsidR="00C11C15" w:rsidRDefault="00E93DB5" w:rsidP="009A7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3DB5">
        <w:rPr>
          <w:rFonts w:ascii="Times New Roman" w:hAnsi="Times New Roman" w:cs="Times New Roman"/>
          <w:sz w:val="28"/>
          <w:szCs w:val="28"/>
        </w:rPr>
        <w:t>формирования, ведения, обязательного опубликования перечня муниципального имущества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9A77AE" w:rsidRDefault="009A77AE" w:rsidP="009A7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1.Настоящий Порядок определяет правила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только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</w:t>
      </w:r>
      <w:bookmarkStart w:id="0" w:name="_GoBack"/>
      <w:r w:rsidR="00E93DB5" w:rsidRPr="00E93DB5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и физическим лицам, не являющимся </w:t>
      </w:r>
      <w:bookmarkEnd w:id="0"/>
      <w:r w:rsidR="00E93DB5" w:rsidRPr="00E93DB5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 и применяющим специальный налоговый режим «Налог на профессиональный доход» (далее - перечень).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2.В перечень вносятся сведения о муниципальном имуществе, соответствующем следующим критериям: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не ограничено в обороте; </w:t>
      </w:r>
    </w:p>
    <w:p w:rsidR="009A77AE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не является объектом религиозного назначения;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не является объектом незавершенного строительства;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>в отношении муниципального имущества не принято решение Администрации</w:t>
      </w:r>
      <w:r w:rsidR="00483CDD">
        <w:rPr>
          <w:rFonts w:ascii="Times New Roman" w:hAnsi="Times New Roman" w:cs="Times New Roman"/>
          <w:sz w:val="28"/>
          <w:szCs w:val="28"/>
        </w:rPr>
        <w:t xml:space="preserve"> сельского поселения Тугайский сельсовет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83CDD">
        <w:rPr>
          <w:rFonts w:ascii="Times New Roman" w:hAnsi="Times New Roman" w:cs="Times New Roman"/>
          <w:sz w:val="28"/>
          <w:szCs w:val="28"/>
        </w:rPr>
        <w:t>Благовещенский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 предоставлении его иным лицам; 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не включено в прогнозный план (программу) приватизации имущества, находящегося в муниципальной собственности;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не признано аварийным и подлежащим сносу или реконструкции;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не относится к жилому фонду или объектам сети инженерно-технического обеспечения, к которым подключен объект жилищного фонда;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земельный участок не предназначен для ведения личного подсобного хозяйства огородничества, садоводства, индивидуального жилищного строительства;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земельный участок не относиться к земельным участкам, предусмотренными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в отношении муниципального имущества, закрепленного за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муниципального имущества в перечень, а также письменное согласие </w:t>
      </w:r>
      <w:r w:rsidR="00483CDD" w:rsidRPr="00E93DB5">
        <w:rPr>
          <w:rFonts w:ascii="Times New Roman" w:hAnsi="Times New Roman" w:cs="Times New Roman"/>
          <w:sz w:val="28"/>
          <w:szCs w:val="28"/>
        </w:rPr>
        <w:t>Администрации</w:t>
      </w:r>
      <w:r w:rsidR="00483CDD">
        <w:rPr>
          <w:rFonts w:ascii="Times New Roman" w:hAnsi="Times New Roman" w:cs="Times New Roman"/>
          <w:sz w:val="28"/>
          <w:szCs w:val="28"/>
        </w:rPr>
        <w:t xml:space="preserve"> сельского поселения Тугайский сельсовет</w:t>
      </w:r>
      <w:r w:rsidR="00483CDD" w:rsidRPr="00E93DB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83CDD">
        <w:rPr>
          <w:rFonts w:ascii="Times New Roman" w:hAnsi="Times New Roman" w:cs="Times New Roman"/>
          <w:sz w:val="28"/>
          <w:szCs w:val="28"/>
        </w:rPr>
        <w:t>Благовещенский</w:t>
      </w:r>
      <w:r w:rsidR="00483CDD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E93DB5" w:rsidRPr="00E93DB5">
        <w:rPr>
          <w:rFonts w:ascii="Times New Roman" w:hAnsi="Times New Roman" w:cs="Times New Roman"/>
          <w:sz w:val="28"/>
          <w:szCs w:val="28"/>
        </w:rPr>
        <w:t>, уполномоченного на согласование сделки с соответствующим имуществом, на включение муниципального имущества в перечень</w:t>
      </w:r>
      <w:proofErr w:type="gramEnd"/>
      <w:r w:rsidR="00E93DB5" w:rsidRPr="00E93DB5">
        <w:rPr>
          <w:rFonts w:ascii="Times New Roman" w:hAnsi="Times New Roman" w:cs="Times New Roman"/>
          <w:sz w:val="28"/>
          <w:szCs w:val="28"/>
        </w:rPr>
        <w:t xml:space="preserve"> в целях предоставления такого имущества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</w:t>
      </w:r>
      <w:r w:rsidR="00E93DB5" w:rsidRPr="00E93DB5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индивидуальными предпринимателями и применяющим специальный налоговый режим «Налог на профессиональный доход»;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срок службы которого составляет менее пяти лет или его представление в аренду на срок пять лет и более лет в соответствии с законодательством Российской Федерации не допускается, а также не является частью неделимой вещи. Указанное имущество должно использоваться по целевому назначению.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93DB5" w:rsidRPr="00E93DB5">
        <w:rPr>
          <w:rFonts w:ascii="Times New Roman" w:hAnsi="Times New Roman" w:cs="Times New Roman"/>
          <w:sz w:val="28"/>
          <w:szCs w:val="28"/>
        </w:rPr>
        <w:t xml:space="preserve">3.Формирование и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Совета </w:t>
      </w:r>
      <w:r w:rsidR="00483CDD">
        <w:rPr>
          <w:rFonts w:ascii="Times New Roman" w:hAnsi="Times New Roman" w:cs="Times New Roman"/>
          <w:sz w:val="28"/>
          <w:szCs w:val="28"/>
        </w:rPr>
        <w:t xml:space="preserve">сельского поселения Тугайский сельсовет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83CDD">
        <w:rPr>
          <w:rFonts w:ascii="Times New Roman" w:hAnsi="Times New Roman" w:cs="Times New Roman"/>
          <w:sz w:val="28"/>
          <w:szCs w:val="28"/>
        </w:rPr>
        <w:t>Благовещенский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 основе предложений </w:t>
      </w:r>
      <w:r w:rsidR="00483CDD" w:rsidRPr="00E93DB5">
        <w:rPr>
          <w:rFonts w:ascii="Times New Roman" w:hAnsi="Times New Roman" w:cs="Times New Roman"/>
          <w:sz w:val="28"/>
          <w:szCs w:val="28"/>
        </w:rPr>
        <w:t>Администрации</w:t>
      </w:r>
      <w:r w:rsidR="00483CDD">
        <w:rPr>
          <w:rFonts w:ascii="Times New Roman" w:hAnsi="Times New Roman" w:cs="Times New Roman"/>
          <w:sz w:val="28"/>
          <w:szCs w:val="28"/>
        </w:rPr>
        <w:t xml:space="preserve"> сельского поселения Тугайский сельсовет</w:t>
      </w:r>
      <w:r w:rsidR="00483CDD" w:rsidRPr="00E93DB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83CDD">
        <w:rPr>
          <w:rFonts w:ascii="Times New Roman" w:hAnsi="Times New Roman" w:cs="Times New Roman"/>
          <w:sz w:val="28"/>
          <w:szCs w:val="28"/>
        </w:rPr>
        <w:t>Благовещенский</w:t>
      </w:r>
      <w:r w:rsidR="00483CDD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E93DB5" w:rsidRPr="00E93DB5">
        <w:rPr>
          <w:rFonts w:ascii="Times New Roman" w:hAnsi="Times New Roman" w:cs="Times New Roman"/>
          <w:sz w:val="28"/>
          <w:szCs w:val="28"/>
        </w:rPr>
        <w:t>, балансодержателя муниципального имущества, организаций, образующих инфраструктуру поддержки субъектов малого</w:t>
      </w:r>
      <w:proofErr w:type="gramEnd"/>
      <w:r w:rsidR="00E93DB5" w:rsidRPr="00E93DB5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субъектов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доход».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>4.</w:t>
      </w:r>
      <w:r w:rsidR="00483CDD" w:rsidRPr="00483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3CDD" w:rsidRPr="00E93DB5">
        <w:rPr>
          <w:rFonts w:ascii="Times New Roman" w:hAnsi="Times New Roman" w:cs="Times New Roman"/>
          <w:sz w:val="28"/>
          <w:szCs w:val="28"/>
        </w:rPr>
        <w:t>Администрации</w:t>
      </w:r>
      <w:r w:rsidR="00483CDD">
        <w:rPr>
          <w:rFonts w:ascii="Times New Roman" w:hAnsi="Times New Roman" w:cs="Times New Roman"/>
          <w:sz w:val="28"/>
          <w:szCs w:val="28"/>
        </w:rPr>
        <w:t xml:space="preserve"> сельского поселения Тугайский сельсовет</w:t>
      </w:r>
      <w:r w:rsidR="00483CDD" w:rsidRPr="00E93DB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83CDD">
        <w:rPr>
          <w:rFonts w:ascii="Times New Roman" w:hAnsi="Times New Roman" w:cs="Times New Roman"/>
          <w:sz w:val="28"/>
          <w:szCs w:val="28"/>
        </w:rPr>
        <w:t>Благовещенский</w:t>
      </w:r>
      <w:r w:rsidR="00483CDD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E93DB5" w:rsidRPr="00E93DB5">
        <w:rPr>
          <w:rFonts w:ascii="Times New Roman" w:hAnsi="Times New Roman" w:cs="Times New Roman"/>
          <w:sz w:val="28"/>
          <w:szCs w:val="28"/>
        </w:rPr>
        <w:t>в течение установленного периода рассматривает представленные муниципальными унитарными предприятиями, муниципальными учреждениями, некоммерческими организациями, выражающими интересы субъектов малого и среднего предпринимательства, организациями, образующими инфраструктуру поддержки субъектов малого и среднего предпринимательства,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</w:t>
      </w:r>
      <w:proofErr w:type="gramEnd"/>
      <w:r w:rsidR="00E93DB5" w:rsidRPr="00E93DB5">
        <w:rPr>
          <w:rFonts w:ascii="Times New Roman" w:hAnsi="Times New Roman" w:cs="Times New Roman"/>
          <w:sz w:val="28"/>
          <w:szCs w:val="28"/>
        </w:rPr>
        <w:t xml:space="preserve"> профессиональный доход» предложения и выносит их на рассмотрение в представительный орган муниципального образования Республики Башкортостан (либо в специально созданную рабочую группу).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предложений принимается одно из следующих решений: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- о подготовке проекта постановления о включении сведений об имуществе, в отношении которого поступило предложение, в перечень;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- о подготовке проекта постановления об исключении сведений об имуществе, в отношении которого поступило предложение, из перечня; </w:t>
      </w:r>
    </w:p>
    <w:p w:rsidR="00D01DB7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- об отказе в учете предложений. </w:t>
      </w:r>
    </w:p>
    <w:p w:rsidR="00C11C15" w:rsidRDefault="00D01DB7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После принятия решения о внесении изменений в перечень </w:t>
      </w:r>
      <w:r w:rsidR="00483CDD" w:rsidRPr="00E93DB5">
        <w:rPr>
          <w:rFonts w:ascii="Times New Roman" w:hAnsi="Times New Roman" w:cs="Times New Roman"/>
          <w:sz w:val="28"/>
          <w:szCs w:val="28"/>
        </w:rPr>
        <w:t>Администрации</w:t>
      </w:r>
      <w:r w:rsidR="00483CDD">
        <w:rPr>
          <w:rFonts w:ascii="Times New Roman" w:hAnsi="Times New Roman" w:cs="Times New Roman"/>
          <w:sz w:val="28"/>
          <w:szCs w:val="28"/>
        </w:rPr>
        <w:t xml:space="preserve"> сельского поселения Тугайский сельсовет</w:t>
      </w:r>
      <w:r w:rsidR="00483CDD" w:rsidRPr="00E93DB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83CDD">
        <w:rPr>
          <w:rFonts w:ascii="Times New Roman" w:hAnsi="Times New Roman" w:cs="Times New Roman"/>
          <w:sz w:val="28"/>
          <w:szCs w:val="28"/>
        </w:rPr>
        <w:t>Благовещенский</w:t>
      </w:r>
      <w:r w:rsidR="00483CDD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изменений в перечень.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5. Сведения могут быть исключены из перечня, если: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- в отношении имущества в установленном законодательством порядке принято решение о его использовании для государственных/муниципальных нужд либо для иных целей;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- право собственности на имущество в перечне прекращено по решению суда или в ином установленном законом порядке;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- имущество признано аварийным в установленном порядке и подлежащим сносу или реконструкции;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- по заявлению субъекта малого и среднего предпринимательства, либо физического лица, не являющегося индивидуальным предпринимателям и 4 применяющегося специальный налоговый режим «Налог на профессиональный доход» </w:t>
      </w:r>
    </w:p>
    <w:p w:rsidR="00D01DB7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>6.В случае принятия решения об отказе в учете предложения лицу, представившему предложение, направляется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01DB7" w:rsidRDefault="00D01DB7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 и (или) в письменной форме по почтовому адресу, указанному в обращении. </w:t>
      </w:r>
    </w:p>
    <w:p w:rsidR="00D01DB7" w:rsidRDefault="00D01DB7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7.Перечень и внесенные в него изменения подлежат обязательному официальному опубликованию в сети Интернет на официальном сайте </w:t>
      </w:r>
      <w:r w:rsidR="00483CDD" w:rsidRPr="00E93DB5">
        <w:rPr>
          <w:rFonts w:ascii="Times New Roman" w:hAnsi="Times New Roman" w:cs="Times New Roman"/>
          <w:sz w:val="28"/>
          <w:szCs w:val="28"/>
        </w:rPr>
        <w:t>Администрации</w:t>
      </w:r>
      <w:r w:rsidR="00483CDD">
        <w:rPr>
          <w:rFonts w:ascii="Times New Roman" w:hAnsi="Times New Roman" w:cs="Times New Roman"/>
          <w:sz w:val="28"/>
          <w:szCs w:val="28"/>
        </w:rPr>
        <w:t xml:space="preserve"> сельского поселения Тугайский сельсовет</w:t>
      </w:r>
      <w:r w:rsidR="00483CDD" w:rsidRPr="00E93DB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83CDD">
        <w:rPr>
          <w:rFonts w:ascii="Times New Roman" w:hAnsi="Times New Roman" w:cs="Times New Roman"/>
          <w:sz w:val="28"/>
          <w:szCs w:val="28"/>
        </w:rPr>
        <w:t>Благовещенский</w:t>
      </w:r>
      <w:r w:rsidR="00483CDD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398" w:rsidRPr="00E93DB5" w:rsidRDefault="00D01DB7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>8.</w:t>
      </w:r>
      <w:r w:rsidR="00483CDD" w:rsidRPr="00483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3CDD" w:rsidRPr="00E93DB5">
        <w:rPr>
          <w:rFonts w:ascii="Times New Roman" w:hAnsi="Times New Roman" w:cs="Times New Roman"/>
          <w:sz w:val="28"/>
          <w:szCs w:val="28"/>
        </w:rPr>
        <w:t>Администрации</w:t>
      </w:r>
      <w:r w:rsidR="00483CDD">
        <w:rPr>
          <w:rFonts w:ascii="Times New Roman" w:hAnsi="Times New Roman" w:cs="Times New Roman"/>
          <w:sz w:val="28"/>
          <w:szCs w:val="28"/>
        </w:rPr>
        <w:t xml:space="preserve"> сельского поселения Тугайский сельсовет</w:t>
      </w:r>
      <w:r w:rsidR="00483CDD" w:rsidRPr="00E93DB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83CDD">
        <w:rPr>
          <w:rFonts w:ascii="Times New Roman" w:hAnsi="Times New Roman" w:cs="Times New Roman"/>
          <w:sz w:val="28"/>
          <w:szCs w:val="28"/>
        </w:rPr>
        <w:t>Благовещенский</w:t>
      </w:r>
      <w:r w:rsidR="00483CDD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обеспечивает оказание методической помощи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физическими лицам, не являющимся индивидуальными предпринимателями </w:t>
      </w:r>
      <w:r w:rsidR="00E93DB5" w:rsidRPr="00E93DB5">
        <w:rPr>
          <w:rFonts w:ascii="Times New Roman" w:hAnsi="Times New Roman" w:cs="Times New Roman"/>
          <w:sz w:val="28"/>
          <w:szCs w:val="28"/>
        </w:rPr>
        <w:lastRenderedPageBreak/>
        <w:t>и применяющим специальный налоговый режим «Налог на профессиональный доход» в решении вопросов передачи им во владение и (или) в пользование муниципального имущества, указанного</w:t>
      </w:r>
      <w:proofErr w:type="gramEnd"/>
      <w:r w:rsidR="00E93DB5" w:rsidRPr="00E93DB5">
        <w:rPr>
          <w:rFonts w:ascii="Times New Roman" w:hAnsi="Times New Roman" w:cs="Times New Roman"/>
          <w:sz w:val="28"/>
          <w:szCs w:val="28"/>
        </w:rPr>
        <w:t xml:space="preserve"> в пункте 2 настоящего Порядка.</w:t>
      </w:r>
    </w:p>
    <w:sectPr w:rsidR="00F57398" w:rsidRPr="00E93DB5" w:rsidSect="000176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23B6"/>
    <w:rsid w:val="000176AC"/>
    <w:rsid w:val="00133CC5"/>
    <w:rsid w:val="00445A53"/>
    <w:rsid w:val="00483CDD"/>
    <w:rsid w:val="00484446"/>
    <w:rsid w:val="004A2820"/>
    <w:rsid w:val="008C32AD"/>
    <w:rsid w:val="0098032F"/>
    <w:rsid w:val="009A65B3"/>
    <w:rsid w:val="009A77AE"/>
    <w:rsid w:val="00A32F74"/>
    <w:rsid w:val="00BC2D86"/>
    <w:rsid w:val="00C11C15"/>
    <w:rsid w:val="00C81422"/>
    <w:rsid w:val="00D01DB7"/>
    <w:rsid w:val="00E73291"/>
    <w:rsid w:val="00E93DB5"/>
    <w:rsid w:val="00F06B9D"/>
    <w:rsid w:val="00F523B6"/>
    <w:rsid w:val="00F5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oui48@yandex.ru</dc:creator>
  <cp:keywords/>
  <dc:description/>
  <cp:lastModifiedBy>тугай</cp:lastModifiedBy>
  <cp:revision>11</cp:revision>
  <cp:lastPrinted>2021-12-16T07:11:00Z</cp:lastPrinted>
  <dcterms:created xsi:type="dcterms:W3CDTF">2021-12-15T04:34:00Z</dcterms:created>
  <dcterms:modified xsi:type="dcterms:W3CDTF">2022-01-13T05:06:00Z</dcterms:modified>
</cp:coreProperties>
</file>